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современному уроку изменили парадигму образования. Знание теперь не преподносится в готовом виде «на блюдечке с голубой каемочкой». Теперь важен деятельностный подход: не рассказать, а показать и создать условия для самостоятельного изучения. По такому принципу строится и новая </w:t>
      </w:r>
      <w:hyperlink r:id="rId5" w:tgtFrame="_blank" w:history="1">
        <w:r w:rsidRPr="00750B5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типология уроков</w:t>
        </w:r>
      </w:hyperlink>
      <w:r w:rsidRPr="0075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Рассмотрим подробнее: как конструировать урок, который по ФГОС называется уроком открытия нового знания. Какие цели важно выделить, какие этапы нужно соблюсти. 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63628" w:rsidRPr="00750B5C" w:rsidRDefault="00863628" w:rsidP="003E4E56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750B5C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863628" w:rsidRPr="00750B5C" w:rsidRDefault="00863628" w:rsidP="003E4E56">
      <w:pPr>
        <w:pBdr>
          <w:top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750B5C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863628" w:rsidRPr="00750B5C" w:rsidRDefault="00863628" w:rsidP="003E4E5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Цели урока открытия нового знания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tgtFrame="_blank" w:history="1">
        <w:r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ФГОС</w:t>
        </w:r>
      </w:hyperlink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 две цели для уроков такого типа:</w:t>
      </w:r>
    </w:p>
    <w:p w:rsidR="00863628" w:rsidRPr="00750B5C" w:rsidRDefault="00863628" w:rsidP="003E4E5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hAnsi="Times New Roman" w:cs="Times New Roman"/>
        </w:rPr>
      </w:pPr>
      <w:r w:rsidRPr="00750B5C">
        <w:rPr>
          <w:rStyle w:val="a5"/>
          <w:rFonts w:ascii="Times New Roman" w:hAnsi="Times New Roman" w:cs="Times New Roman"/>
        </w:rPr>
        <w:t>Содержательная цель</w:t>
      </w:r>
      <w:r w:rsidRPr="00750B5C">
        <w:rPr>
          <w:rFonts w:ascii="Times New Roman" w:hAnsi="Times New Roman" w:cs="Times New Roman"/>
        </w:rPr>
        <w:t>: расширить понятийную базу за счет включения новых элементов. Это значит, что за урок ученик узнает какие-то новые термины, новые правила, откроет для себя новый пласт науки.</w:t>
      </w:r>
    </w:p>
    <w:p w:rsidR="00863628" w:rsidRPr="00750B5C" w:rsidRDefault="00863628" w:rsidP="003E4E5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hAnsi="Times New Roman" w:cs="Times New Roman"/>
        </w:rPr>
      </w:pPr>
      <w:r w:rsidRPr="00750B5C">
        <w:rPr>
          <w:rStyle w:val="a5"/>
          <w:rFonts w:ascii="Times New Roman" w:hAnsi="Times New Roman" w:cs="Times New Roman"/>
        </w:rPr>
        <w:t>Деятельностная цель</w:t>
      </w:r>
      <w:r w:rsidRPr="00750B5C">
        <w:rPr>
          <w:rFonts w:ascii="Times New Roman" w:hAnsi="Times New Roman" w:cs="Times New Roman"/>
        </w:rPr>
        <w:t>: научить детей применять новые способы действия. Это значит, что уяснив новые термины и правила, ученик должен уже на этом уроке попытаться реализовать эти знания, применить их на практике, испытать новое действие.</w:t>
      </w:r>
    </w:p>
    <w:p w:rsidR="00863628" w:rsidRPr="00750B5C" w:rsidRDefault="00863628" w:rsidP="003E4E56">
      <w:pPr>
        <w:pStyle w:val="2"/>
        <w:shd w:val="clear" w:color="auto" w:fill="FFFFFF"/>
        <w:spacing w:before="0" w:beforeAutospacing="0" w:after="0" w:afterAutospacing="0" w:line="276" w:lineRule="auto"/>
        <w:rPr>
          <w:sz w:val="39"/>
          <w:szCs w:val="39"/>
        </w:rPr>
      </w:pPr>
      <w:r w:rsidRPr="00750B5C">
        <w:rPr>
          <w:sz w:val="39"/>
          <w:szCs w:val="39"/>
        </w:rPr>
        <w:t>Алгоритм создания урока открытия нового знания</w:t>
      </w:r>
    </w:p>
    <w:p w:rsidR="00863628" w:rsidRPr="00750B5C" w:rsidRDefault="00863628" w:rsidP="003E4E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50B5C">
        <w:t>Для облегчения подготовки к урокам, планирования заданий, предлагаем общий алгоритм, который поможет учителям конструировать уроки подобного типа.</w:t>
      </w:r>
    </w:p>
    <w:p w:rsidR="00863628" w:rsidRPr="00750B5C" w:rsidRDefault="00863628" w:rsidP="003E4E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50B5C">
        <w:t>Выделяем и формулируем новое знание. По сути, мы должны выделить квинтэссенцию того нового, что каждый ученик должен освоить за урок. Формулировка важна, так как по сути это будет темой вашего урока.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Нюанс:</w:t>
      </w: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просто формулируем новую тему, но и обозначаем круг вопросов, которые будут затронуты. На этом этапе можно выделить два уровня: тот минимум, который должен усвоить каждый ученик, и максимум, который можно предложить сильным ученикам.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 способ открытия нового знания.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Вычленяем мыслительные операции, которые будут задействованы в ходе урока.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Фиксируем те ЗУН, которые будут развиваться в ходе этого урока.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составленным списком ЗУН, подбираем упражнения. Эти упражнения будут реализованы на этапе актуализации.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выбранных упражнениях выбираем те условия, которые могут вызвать затруднения. Здесь очень важно предусмотреть способ, с помощью которого эти затруднения будут фиксировать ученики.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 проект построения нового знания, подбираем возможные способы его осуществления, фиксируем средства, необходимые для создания проекта.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проверочную работу и создаем объективный и удобный эталон для ее проверки.</w:t>
      </w:r>
    </w:p>
    <w:p w:rsidR="00863628" w:rsidRPr="00750B5C" w:rsidRDefault="00863628" w:rsidP="003E4E5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Продумываем форму работы на каждом этапе урока. Выбираем приемы, которые будут использоваться на этих этапах.</w:t>
      </w:r>
    </w:p>
    <w:p w:rsidR="00863628" w:rsidRPr="00750B5C" w:rsidRDefault="00863628" w:rsidP="003E4E56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hAnsi="Times New Roman" w:cs="Times New Roman"/>
        </w:rPr>
        <w:t> </w:t>
      </w: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технологическую карту урока (конспект).</w:t>
      </w:r>
    </w:p>
    <w:p w:rsidR="00863628" w:rsidRPr="00750B5C" w:rsidRDefault="00863628" w:rsidP="003E4E56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 </w:t>
      </w:r>
      <w:hyperlink r:id="rId7" w:tgtFrame="_blank" w:history="1">
        <w:r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самоанализ урока</w:t>
        </w:r>
      </w:hyperlink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составленному конспекту, вносим правки и уточнения при необходимости.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общий алгоритм, который позволит подготовить урок открытия нового знания и предусмотреть все сложности и затруднения. Теперь рассмотрим структуру урока этого типа подробнее.</w:t>
      </w:r>
    </w:p>
    <w:p w:rsidR="00863628" w:rsidRPr="00750B5C" w:rsidRDefault="00863628" w:rsidP="003E4E5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Структура урока открытия нового знания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урока открытия нового знания предусмотрено 9 этапов.</w:t>
      </w:r>
    </w:p>
    <w:p w:rsidR="00863628" w:rsidRPr="00750B5C" w:rsidRDefault="00863628" w:rsidP="003E4E5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  <w:t>1. Этап мотивации (самоопределения) к учебной деятельности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этого этапа — создать такие условия, чтобы ученик внутреннее собрался, подготовился и нацелился на «покорение новых вершин». Учитель должен затронуть все три пласта мотивации:</w:t>
      </w:r>
    </w:p>
    <w:p w:rsidR="00863628" w:rsidRPr="00750B5C" w:rsidRDefault="00863628" w:rsidP="003E4E56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«хочу» — вызываем интерес к уроку, к деятельности;</w:t>
      </w:r>
    </w:p>
    <w:p w:rsidR="00863628" w:rsidRPr="00750B5C" w:rsidRDefault="00863628" w:rsidP="003E4E56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«надо» — подводим ученика к осознанию важности и необходимости нового знания;</w:t>
      </w:r>
    </w:p>
    <w:p w:rsidR="00863628" w:rsidRPr="00750B5C" w:rsidRDefault="00863628" w:rsidP="003E4E56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«могу» — определяем тематические рамки познания, демонстрируем, что непосильных и сверхсложных задач не предвидится.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для этапа мотивации: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"Да-нет".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Рифмованное начало урока.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к уроку.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 высказываний известных людей, пословиц или поговорок, загадок.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с элементами театрализации.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"Фантастическая добавка".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"Оратор".</w:t>
      </w:r>
    </w:p>
    <w:p w:rsidR="00863628" w:rsidRPr="00750B5C" w:rsidRDefault="005B4EA9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Отсроченная догадка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вход в урок (музыка, аутотренинг).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разминка.</w:t>
      </w:r>
    </w:p>
    <w:p w:rsidR="00863628" w:rsidRPr="00750B5C" w:rsidRDefault="00863628" w:rsidP="003E4E56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"Светофор".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2. Актуализация и фиксирование индивидуального затруднения в пробном действии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данного этапа заключается в том, чтобы каждый ученик внутренне осознал потребность открытия новых знаний и умений. А пробное действие позволит каждому зафиксировать свои, индивидуальные затруднения.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этого этапа нужно подбирать такие, чтобы ученики могли:</w:t>
      </w:r>
    </w:p>
    <w:p w:rsidR="00863628" w:rsidRPr="00750B5C" w:rsidRDefault="00863628" w:rsidP="003E4E56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 что они уже умеют и знают по данной теме;</w:t>
      </w:r>
    </w:p>
    <w:p w:rsidR="00863628" w:rsidRPr="00750B5C" w:rsidRDefault="00863628" w:rsidP="003E4E56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активизировали мыслительные процессы, которые понадобятся для усвоения нового знания: анализ, сравнение, аналогия, классификация, синтез, обо</w:t>
      </w:r>
      <w:r w:rsidR="0022145C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</w:t>
      </w:r>
    </w:p>
    <w:p w:rsidR="00863628" w:rsidRPr="00750B5C" w:rsidRDefault="00863628" w:rsidP="003E4E56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попытке самостоятельно выполнить предложенное задание, смогли вычленить затруднения и зафиксировать их.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для этапа актуализации: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Видеосюжет.</w:t>
      </w:r>
    </w:p>
    <w:p w:rsidR="00863628" w:rsidRPr="00750B5C" w:rsidRDefault="005B4EA9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Прием "Лови ошибку"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домашнего задания.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 или проблемная ситуация.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Ролевой сюжет.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Отсроченная догадка.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ролей.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Театрализация.</w:t>
      </w:r>
    </w:p>
    <w:p w:rsidR="00863628" w:rsidRPr="00750B5C" w:rsidRDefault="00863628" w:rsidP="003E4E56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ассоциаций.</w:t>
      </w:r>
    </w:p>
    <w:p w:rsidR="00863628" w:rsidRPr="00750B5C" w:rsidRDefault="00863628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разминка.</w:t>
      </w:r>
    </w:p>
    <w:p w:rsidR="00863628" w:rsidRPr="00750B5C" w:rsidRDefault="005B4EA9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Мозговой штурм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"Почини цепочку".</w:t>
      </w:r>
    </w:p>
    <w:p w:rsidR="00863628" w:rsidRPr="00750B5C" w:rsidRDefault="00863628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текст.</w:t>
      </w:r>
    </w:p>
    <w:p w:rsidR="00863628" w:rsidRPr="00750B5C" w:rsidRDefault="00863628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"ИДЕАЛ".</w:t>
      </w:r>
    </w:p>
    <w:p w:rsidR="00863628" w:rsidRPr="00750B5C" w:rsidRDefault="005B4EA9" w:rsidP="003E4E56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Инсерт</w:t>
        </w:r>
        <w:proofErr w:type="spellEnd"/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B5C" w:rsidRPr="00750B5C" w:rsidRDefault="00750B5C" w:rsidP="003E4E56">
      <w:p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 Этап выявления места и причины затруднений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этого этапа: дать возможность ученикам осознать, в чем именно состоит затруднение, каких знаний, умений и навыков им не хватает для решения пробного задания.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данном этапе строится следующим образом:</w:t>
      </w:r>
    </w:p>
    <w:p w:rsidR="00863628" w:rsidRPr="00750B5C" w:rsidRDefault="00863628" w:rsidP="003E4E56">
      <w:pPr>
        <w:numPr>
          <w:ilvl w:val="0"/>
          <w:numId w:val="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анализируют свои попытки выполнить пробное задание, проговаривают вслух: что и как они делали.</w:t>
      </w:r>
    </w:p>
    <w:p w:rsidR="00863628" w:rsidRPr="00750B5C" w:rsidRDefault="00863628" w:rsidP="003E4E56">
      <w:pPr>
        <w:numPr>
          <w:ilvl w:val="0"/>
          <w:numId w:val="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каждый фиксирует для себя тот шаг, тот момент в решении, на котором они «споткнулись» — </w:t>
      </w: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место затруднения</w:t>
      </w: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этот этап работы тем, что ученики вспоминают, как они решали подобные задачи ранее, и фиксируют, что сейчас этого знания им недостаточно. Важно выделить — какого именно знания или умения не хватает — </w:t>
      </w: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причина затруднений.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5B4EA9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Таблица ЗХУ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Подводящий диалог.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"Яркое пятно".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Домысливание.</w:t>
      </w:r>
    </w:p>
    <w:p w:rsidR="00863628" w:rsidRPr="00750B5C" w:rsidRDefault="005B4EA9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Кластер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5B4EA9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Составление алгоритма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0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"Птичий базар" – ученики вместе проговаривают новое правило (не хором, но все сразу и вслух).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 Этап построение проекта выхода из создавшейся ситуации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этого этапа: формулировка главных целей и темы урока, выбор способа разрешения проблемы, выбор метода и средств.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строится так:</w:t>
      </w:r>
    </w:p>
    <w:p w:rsidR="00863628" w:rsidRPr="00750B5C" w:rsidRDefault="00863628" w:rsidP="003E4E56">
      <w:pPr>
        <w:numPr>
          <w:ilvl w:val="0"/>
          <w:numId w:val="1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проговаривают проблему затруднений и высказывают предположения: какое именно новое знание или новое умение поможет им разрешить затруднение.</w:t>
      </w:r>
    </w:p>
    <w:p w:rsidR="00863628" w:rsidRPr="00750B5C" w:rsidRDefault="00863628" w:rsidP="003E4E56">
      <w:pPr>
        <w:numPr>
          <w:ilvl w:val="0"/>
          <w:numId w:val="1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предположений формулируется основная цель урока и ее тема (учитель может подкорректировать тему и цели урока).</w:t>
      </w:r>
    </w:p>
    <w:p w:rsidR="00863628" w:rsidRPr="00750B5C" w:rsidRDefault="00863628" w:rsidP="003E4E56">
      <w:pPr>
        <w:numPr>
          <w:ilvl w:val="0"/>
          <w:numId w:val="1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способ, который позволит получить новое знание:</w:t>
      </w:r>
    </w:p>
    <w:p w:rsidR="00863628" w:rsidRPr="00750B5C" w:rsidRDefault="00863628" w:rsidP="003E4E56">
      <w:pPr>
        <w:numPr>
          <w:ilvl w:val="1"/>
          <w:numId w:val="12"/>
        </w:numPr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уточнения (если способ можно сконструировать из того, что ученики уже знают)</w:t>
      </w:r>
    </w:p>
    <w:p w:rsidR="00863628" w:rsidRPr="00750B5C" w:rsidRDefault="00863628" w:rsidP="003E4E56">
      <w:pPr>
        <w:numPr>
          <w:ilvl w:val="1"/>
          <w:numId w:val="12"/>
        </w:numPr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дополнения — требует введения новых практик и умений.</w:t>
      </w:r>
    </w:p>
    <w:p w:rsidR="00863628" w:rsidRPr="00750B5C" w:rsidRDefault="00863628" w:rsidP="003E4E56">
      <w:pPr>
        <w:numPr>
          <w:ilvl w:val="0"/>
          <w:numId w:val="1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Выбираются средства, с помощью которых будет изучаться новая тема: формулы, уже изученные правила, понятия, алгоритмы, модели и пр.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игры.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целей.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Пресс-конференция.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Эксперимент.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ряд.</w:t>
      </w:r>
    </w:p>
    <w:p w:rsidR="00863628" w:rsidRPr="00750B5C" w:rsidRDefault="00863628" w:rsidP="003E4E56">
      <w:pPr>
        <w:numPr>
          <w:ilvl w:val="0"/>
          <w:numId w:val="1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Подводящий диалог.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5. Реализация построенного проекта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этого этапа: ученики сами создают проект выхода и пробуют применить его на практике. Здесь важно, чтобы выбранное новое действие было способно разрешить не только то затруднение, которое было уже зафиксировано, но решать все задачи подобного типа.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тексту.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ошибку.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диалог.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Фантастическая добавка.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поиск.</w:t>
      </w:r>
    </w:p>
    <w:p w:rsidR="00863628" w:rsidRPr="00750B5C" w:rsidRDefault="00863628" w:rsidP="003E4E56">
      <w:pPr>
        <w:numPr>
          <w:ilvl w:val="0"/>
          <w:numId w:val="1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 ассоциаций.</w:t>
      </w:r>
    </w:p>
    <w:p w:rsidR="00863628" w:rsidRPr="003E4E56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E4E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6. Этап первичного закрепления с проговариванием во внешней речи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ученикам предлагается несколько типовых задач по новой теме. Теперь ученики (в парах, в группах) решают задания по новому, выработанному проекту и обязательно проговаривают каждый этап, объясняют и аргументируют свои действия.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чтение.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тексту.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ошибку.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Отсроченная догадка.</w:t>
      </w:r>
    </w:p>
    <w:p w:rsidR="00863628" w:rsidRPr="00750B5C" w:rsidRDefault="005B4EA9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proofErr w:type="spellStart"/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Синквейн</w:t>
        </w:r>
        <w:proofErr w:type="spellEnd"/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"Снежный ком".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Рассказ-эстафета.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"Удивляй".</w:t>
      </w:r>
    </w:p>
    <w:p w:rsidR="00863628" w:rsidRPr="00750B5C" w:rsidRDefault="005B4EA9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Фиш-боун</w:t>
        </w:r>
        <w:proofErr w:type="spellEnd"/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Реклама.</w:t>
      </w:r>
    </w:p>
    <w:p w:rsidR="00863628" w:rsidRPr="00750B5C" w:rsidRDefault="00863628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"? + !".</w:t>
      </w:r>
    </w:p>
    <w:p w:rsidR="00863628" w:rsidRPr="00750B5C" w:rsidRDefault="005B4EA9" w:rsidP="003E4E56">
      <w:pPr>
        <w:numPr>
          <w:ilvl w:val="0"/>
          <w:numId w:val="1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Прием "Я беру тебя с собой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7. Этап самостоятельной работы с проверкой по эталону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ученики самостоятельно выполняют типовые задания, проверяют их по предложенному эталону сначала сами, затем друг у друга.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— создать ситуацию успеха для каждого ученика.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5B4EA9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Щадящий опрос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"Да-нет".</w:t>
      </w:r>
    </w:p>
    <w:p w:rsidR="00863628" w:rsidRPr="00750B5C" w:rsidRDefault="005B4EA9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Прием "Реставратор"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соответствие.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 </w:t>
      </w:r>
      <w:hyperlink r:id="rId20" w:tgtFrame="_blank" w:history="1">
        <w:r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тесты</w:t>
        </w:r>
      </w:hyperlink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компьютерах.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Мини-проекты или мини-исследования.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(фактологический, цифровой, буквенный).</w:t>
      </w:r>
    </w:p>
    <w:p w:rsidR="00863628" w:rsidRPr="00750B5C" w:rsidRDefault="00863628" w:rsidP="003E4E56">
      <w:pPr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Блиц-контрольные.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8. Этап включения в систему знаний и повторения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этого этапа: зафиксировать полученное знание, рассмотреть, как новое знание укладывается в систему ранее изученного, при возможности довести полученный навык до </w:t>
      </w:r>
      <w:proofErr w:type="spellStart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подготовить учеников к дальнейшему погружению в тему.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ошибку".</w:t>
      </w:r>
    </w:p>
    <w:p w:rsidR="00863628" w:rsidRPr="00750B5C" w:rsidRDefault="005B4EA9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Шесть шляп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"Верю-не верю".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опросов.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резюме.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 </w:t>
      </w:r>
      <w:hyperlink r:id="rId22" w:tgtFrame="_blank" w:history="1">
        <w:r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кроссворда</w:t>
        </w:r>
      </w:hyperlink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или диктант.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 текст.</w:t>
      </w:r>
    </w:p>
    <w:p w:rsidR="00863628" w:rsidRPr="00750B5C" w:rsidRDefault="00863628" w:rsidP="003E4E56">
      <w:pPr>
        <w:numPr>
          <w:ilvl w:val="0"/>
          <w:numId w:val="1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примеры.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8а. Промежуточный этап, на котором формулируется домашнее задание</w:t>
      </w: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подготовленности класса, учитель может предложить два варианта:</w:t>
      </w:r>
    </w:p>
    <w:p w:rsidR="00863628" w:rsidRPr="00750B5C" w:rsidRDefault="00863628" w:rsidP="003E4E56">
      <w:pPr>
        <w:numPr>
          <w:ilvl w:val="0"/>
          <w:numId w:val="1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готовое </w:t>
      </w:r>
      <w:hyperlink r:id="rId23" w:tgtFrame="_blank" w:history="1">
        <w:r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домашнее задание</w:t>
        </w:r>
      </w:hyperlink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обязательной градацией по степени сложности.</w:t>
      </w:r>
    </w:p>
    <w:p w:rsidR="00863628" w:rsidRPr="00750B5C" w:rsidRDefault="00863628" w:rsidP="003E4E56">
      <w:pPr>
        <w:numPr>
          <w:ilvl w:val="0"/>
          <w:numId w:val="1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сами могут сформулировать домашнее задание, выбрать его тип (конструктивное, творческое, исследовательское), уточнить способы решения заданий.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9. Этап рефлексии учебной деятельности на уроке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ученики соотносят цели, которые они ставили на уроке и результаты своей деятельности.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Приемы: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Start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"+ - ?".</w:t>
      </w:r>
      <w:proofErr w:type="gramEnd"/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микрофон.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настроение.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успеха.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Цветотехника</w:t>
      </w:r>
      <w:proofErr w:type="spellEnd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Пантомима.</w:t>
      </w:r>
    </w:p>
    <w:p w:rsidR="00863628" w:rsidRPr="00750B5C" w:rsidRDefault="005B4EA9" w:rsidP="003E4E56">
      <w:pPr>
        <w:numPr>
          <w:ilvl w:val="0"/>
          <w:numId w:val="19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Цветные поля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5B4EA9" w:rsidP="003E4E5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863628" w:rsidRPr="00750B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Толстые и тонкие вопросы</w:t>
        </w:r>
      </w:hyperlink>
      <w:r w:rsidR="00863628"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28" w:rsidRPr="00750B5C" w:rsidRDefault="00863628" w:rsidP="003E4E5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"Шкатулка".</w:t>
      </w:r>
    </w:p>
    <w:p w:rsidR="00863628" w:rsidRPr="00750B5C" w:rsidRDefault="00863628" w:rsidP="003E4E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уроке открытия нового знания учитель вовлекает учеников в процесс обучения, в процесс постановки целей урока и его темы. При этом происходит систематическое обучение навыкам самоконтроля, самоанализа, самооценки и </w:t>
      </w:r>
      <w:proofErr w:type="spellStart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750B5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bookmarkStart w:id="0" w:name="_GoBack"/>
      <w:bookmarkEnd w:id="0"/>
    </w:p>
    <w:sectPr w:rsidR="00863628" w:rsidRPr="00750B5C" w:rsidSect="00CE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0AD"/>
    <w:multiLevelType w:val="multilevel"/>
    <w:tmpl w:val="40B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4356"/>
    <w:multiLevelType w:val="multilevel"/>
    <w:tmpl w:val="FC4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B11ED"/>
    <w:multiLevelType w:val="multilevel"/>
    <w:tmpl w:val="EF2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60E2E"/>
    <w:multiLevelType w:val="multilevel"/>
    <w:tmpl w:val="685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E76C5"/>
    <w:multiLevelType w:val="multilevel"/>
    <w:tmpl w:val="689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123D1"/>
    <w:multiLevelType w:val="multilevel"/>
    <w:tmpl w:val="79E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C44F9"/>
    <w:multiLevelType w:val="multilevel"/>
    <w:tmpl w:val="80C4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F5E23"/>
    <w:multiLevelType w:val="multilevel"/>
    <w:tmpl w:val="7DF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A1125"/>
    <w:multiLevelType w:val="multilevel"/>
    <w:tmpl w:val="EED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041D0"/>
    <w:multiLevelType w:val="multilevel"/>
    <w:tmpl w:val="2D4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B69AB"/>
    <w:multiLevelType w:val="multilevel"/>
    <w:tmpl w:val="317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0725C"/>
    <w:multiLevelType w:val="multilevel"/>
    <w:tmpl w:val="1AA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13F8E"/>
    <w:multiLevelType w:val="multilevel"/>
    <w:tmpl w:val="D62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A4CE8"/>
    <w:multiLevelType w:val="multilevel"/>
    <w:tmpl w:val="6C0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33373"/>
    <w:multiLevelType w:val="multilevel"/>
    <w:tmpl w:val="E2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A719F"/>
    <w:multiLevelType w:val="multilevel"/>
    <w:tmpl w:val="7EE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00800"/>
    <w:multiLevelType w:val="multilevel"/>
    <w:tmpl w:val="21B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82DAF"/>
    <w:multiLevelType w:val="multilevel"/>
    <w:tmpl w:val="976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257D6"/>
    <w:multiLevelType w:val="multilevel"/>
    <w:tmpl w:val="EAF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B48B2"/>
    <w:multiLevelType w:val="multilevel"/>
    <w:tmpl w:val="2EE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"/>
  </w:num>
  <w:num w:numId="10">
    <w:abstractNumId w:val="5"/>
  </w:num>
  <w:num w:numId="11">
    <w:abstractNumId w:val="18"/>
  </w:num>
  <w:num w:numId="12">
    <w:abstractNumId w:val="4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65EE"/>
    <w:rsid w:val="000765EE"/>
    <w:rsid w:val="000979D6"/>
    <w:rsid w:val="00197664"/>
    <w:rsid w:val="0022145C"/>
    <w:rsid w:val="00281C01"/>
    <w:rsid w:val="003E4E56"/>
    <w:rsid w:val="005B4EA9"/>
    <w:rsid w:val="00750B5C"/>
    <w:rsid w:val="00863628"/>
    <w:rsid w:val="00C3273A"/>
    <w:rsid w:val="00C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4A"/>
  </w:style>
  <w:style w:type="paragraph" w:styleId="2">
    <w:name w:val="heading 2"/>
    <w:basedOn w:val="a"/>
    <w:link w:val="20"/>
    <w:uiPriority w:val="9"/>
    <w:qFormat/>
    <w:rsid w:val="0086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6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3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36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3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362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3628"/>
    <w:rPr>
      <w:b/>
      <w:bCs/>
    </w:rPr>
  </w:style>
  <w:style w:type="character" w:styleId="a6">
    <w:name w:val="Emphasis"/>
    <w:basedOn w:val="a0"/>
    <w:uiPriority w:val="20"/>
    <w:qFormat/>
    <w:rsid w:val="00863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5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03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priemy/6047_otsrochennaya_otgadka" TargetMode="External"/><Relationship Id="rId13" Type="http://schemas.openxmlformats.org/officeDocument/2006/relationships/hyperlink" Target="http://pedsovet.su/metodika/priemy/5673_metod_klaster_na_uroke" TargetMode="External"/><Relationship Id="rId18" Type="http://schemas.openxmlformats.org/officeDocument/2006/relationships/hyperlink" Target="http://pedsovet.su/metodika/priemy/6282_schadaschiy_opro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edsovet.su/metodika/priemy/6276_6_shlyap_myshlenia_na_uroke" TargetMode="External"/><Relationship Id="rId7" Type="http://schemas.openxmlformats.org/officeDocument/2006/relationships/hyperlink" Target="http://pedsovet.su/samoanaliz_uroka" TargetMode="External"/><Relationship Id="rId12" Type="http://schemas.openxmlformats.org/officeDocument/2006/relationships/hyperlink" Target="http://pedsovet.su/metodika/priemy/5725_zhu" TargetMode="External"/><Relationship Id="rId17" Type="http://schemas.openxmlformats.org/officeDocument/2006/relationships/hyperlink" Target="http://pedsovet.su/metodika/priemy/6359_priem_ya_beru_teby_s_soboy" TargetMode="External"/><Relationship Id="rId25" Type="http://schemas.openxmlformats.org/officeDocument/2006/relationships/hyperlink" Target="http://pedsovet.su/metodika/priemy/5669_kak_nauchit_detey_stavit_voprosy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metodika/priemy/5714" TargetMode="External"/><Relationship Id="rId20" Type="http://schemas.openxmlformats.org/officeDocument/2006/relationships/hyperlink" Target="http://pedsovet.su/metodika/5976_vidy_i_formy_pedagogicheskih_tes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" TargetMode="External"/><Relationship Id="rId11" Type="http://schemas.openxmlformats.org/officeDocument/2006/relationships/hyperlink" Target="http://pedsovet.su/metodika/priemy/6007_priem_trkm_insert_na_uroke" TargetMode="External"/><Relationship Id="rId24" Type="http://schemas.openxmlformats.org/officeDocument/2006/relationships/hyperlink" Target="http://pedsovet.su/metodika/priemy/6055_priem_zvetnye_polya" TargetMode="External"/><Relationship Id="rId5" Type="http://schemas.openxmlformats.org/officeDocument/2006/relationships/hyperlink" Target="http://pedsovet.su/uroki" TargetMode="External"/><Relationship Id="rId15" Type="http://schemas.openxmlformats.org/officeDocument/2006/relationships/hyperlink" Target="http://pedsovet.su/publ/42-1-0-5767" TargetMode="External"/><Relationship Id="rId23" Type="http://schemas.openxmlformats.org/officeDocument/2006/relationships/hyperlink" Target="http://pedsovet.su/publ/164-1-0-4062" TargetMode="External"/><Relationship Id="rId10" Type="http://schemas.openxmlformats.org/officeDocument/2006/relationships/hyperlink" Target="http://pedsovet.su/publ/205-1-0-5763" TargetMode="External"/><Relationship Id="rId19" Type="http://schemas.openxmlformats.org/officeDocument/2006/relationships/hyperlink" Target="http://pedsovet.su/metodika/priemy/6272_priem_restavrator_na_u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6390_priem_lovi_oshibku" TargetMode="External"/><Relationship Id="rId14" Type="http://schemas.openxmlformats.org/officeDocument/2006/relationships/hyperlink" Target="http://pedsovet.su/metodika/priemy/6074_algoritny_na_uroke" TargetMode="External"/><Relationship Id="rId22" Type="http://schemas.openxmlformats.org/officeDocument/2006/relationships/hyperlink" Target="http://pedsovet.su/load/11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Учитель</cp:lastModifiedBy>
  <cp:revision>5</cp:revision>
  <dcterms:created xsi:type="dcterms:W3CDTF">2018-08-26T18:26:00Z</dcterms:created>
  <dcterms:modified xsi:type="dcterms:W3CDTF">2018-08-27T09:21:00Z</dcterms:modified>
</cp:coreProperties>
</file>